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5A" w:rsidRPr="007B3E75" w:rsidRDefault="00C2115A" w:rsidP="00C211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30225" cy="614680"/>
            <wp:effectExtent l="0" t="0" r="317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B3E75">
        <w:rPr>
          <w:sz w:val="28"/>
          <w:szCs w:val="28"/>
        </w:rPr>
        <w:t xml:space="preserve">  </w:t>
      </w:r>
    </w:p>
    <w:p w:rsidR="00C2115A" w:rsidRPr="007B3E75" w:rsidRDefault="00C2115A" w:rsidP="00C211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3E75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 xml:space="preserve">СОВЕТ ДЕПУТАТОВ </w:t>
      </w: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>МУНИЦИПАЛЬНОГО ОБРАЗОВАНИЯ «СВЕТЛЯНСКОЕ»</w:t>
      </w: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>«СВЕТЛОЙ» МУНИЦИПАЛ  КЫЛДЫТЭТЫСЬ</w:t>
      </w: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7B3E75">
        <w:rPr>
          <w:b/>
        </w:rPr>
        <w:t>ДЕПУТАТЪЁСЛЭН КЕНЕШСЫ</w:t>
      </w: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rPr>
          <w:b/>
        </w:rPr>
      </w:pP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/>
        <w:jc w:val="center"/>
      </w:pPr>
      <w:proofErr w:type="gramStart"/>
      <w:r w:rsidRPr="007B3E75">
        <w:rPr>
          <w:b/>
          <w:sz w:val="40"/>
          <w:szCs w:val="40"/>
        </w:rPr>
        <w:t>Р</w:t>
      </w:r>
      <w:proofErr w:type="gramEnd"/>
      <w:r w:rsidRPr="007B3E75">
        <w:rPr>
          <w:b/>
          <w:sz w:val="40"/>
          <w:szCs w:val="40"/>
        </w:rPr>
        <w:t xml:space="preserve"> Е Ш Е Н И Е</w:t>
      </w: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C2115A" w:rsidRPr="00A23F4E" w:rsidRDefault="00C2115A" w:rsidP="00C2115A">
      <w:pPr>
        <w:jc w:val="center"/>
        <w:rPr>
          <w:b/>
          <w:color w:val="000000"/>
          <w:spacing w:val="-1"/>
        </w:rPr>
      </w:pPr>
      <w:r w:rsidRPr="00A23F4E">
        <w:rPr>
          <w:b/>
          <w:color w:val="000000"/>
          <w:spacing w:val="-1"/>
        </w:rPr>
        <w:t xml:space="preserve">О налоге </w:t>
      </w:r>
      <w:r>
        <w:rPr>
          <w:b/>
          <w:color w:val="000000"/>
          <w:spacing w:val="-1"/>
        </w:rPr>
        <w:t>на имущество физических лиц</w:t>
      </w:r>
    </w:p>
    <w:p w:rsidR="00C2115A" w:rsidRPr="00A23F4E" w:rsidRDefault="00C2115A" w:rsidP="00C2115A">
      <w:pPr>
        <w:jc w:val="center"/>
        <w:rPr>
          <w:b/>
          <w:color w:val="000000"/>
          <w:spacing w:val="-1"/>
        </w:rPr>
      </w:pPr>
      <w:r w:rsidRPr="00A23F4E">
        <w:rPr>
          <w:b/>
          <w:color w:val="000000"/>
          <w:spacing w:val="-1"/>
        </w:rPr>
        <w:t>на территории муниципального образования «</w:t>
      </w:r>
      <w:r>
        <w:rPr>
          <w:b/>
          <w:color w:val="000000"/>
          <w:spacing w:val="-1"/>
        </w:rPr>
        <w:t>Светлянское</w:t>
      </w:r>
      <w:r w:rsidRPr="00A23F4E">
        <w:rPr>
          <w:b/>
          <w:color w:val="000000"/>
          <w:spacing w:val="-1"/>
        </w:rPr>
        <w:t>»</w:t>
      </w:r>
    </w:p>
    <w:p w:rsidR="00C2115A" w:rsidRPr="007B3E75" w:rsidRDefault="00C2115A" w:rsidP="00C211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" w:firstLine="567"/>
        <w:jc w:val="center"/>
      </w:pPr>
    </w:p>
    <w:p w:rsidR="00C2115A" w:rsidRPr="007B3E75" w:rsidRDefault="00C2115A" w:rsidP="00C2115A">
      <w:pPr>
        <w:ind w:right="-1"/>
      </w:pPr>
    </w:p>
    <w:p w:rsidR="00C2115A" w:rsidRPr="007B3E75" w:rsidRDefault="00C2115A" w:rsidP="00C2115A">
      <w:pPr>
        <w:ind w:right="-1"/>
        <w:rPr>
          <w:rFonts w:eastAsia="Calibri"/>
          <w:lang w:eastAsia="en-US"/>
        </w:rPr>
      </w:pPr>
    </w:p>
    <w:p w:rsidR="00C2115A" w:rsidRPr="007B3E75" w:rsidRDefault="00C2115A" w:rsidP="00C2115A">
      <w:pPr>
        <w:ind w:right="-1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 xml:space="preserve">Принято Советом депутатов </w:t>
      </w:r>
    </w:p>
    <w:p w:rsidR="00C2115A" w:rsidRPr="007B3E75" w:rsidRDefault="00C2115A" w:rsidP="00C2115A">
      <w:pPr>
        <w:ind w:right="-1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>муниципального образования</w:t>
      </w:r>
    </w:p>
    <w:p w:rsidR="00C2115A" w:rsidRPr="007B3E75" w:rsidRDefault="00C2115A" w:rsidP="00C2115A">
      <w:pPr>
        <w:ind w:right="-1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>«Светлянское»                                                                                            22 ноября 2019 года</w:t>
      </w:r>
    </w:p>
    <w:p w:rsidR="00C2115A" w:rsidRPr="007B3E75" w:rsidRDefault="00C2115A" w:rsidP="00C2115A">
      <w:pPr>
        <w:ind w:right="-1"/>
        <w:rPr>
          <w:rFonts w:eastAsia="Calibri"/>
          <w:lang w:eastAsia="en-US"/>
        </w:rPr>
      </w:pPr>
    </w:p>
    <w:p w:rsidR="00C2115A" w:rsidRPr="007B3E75" w:rsidRDefault="00C2115A" w:rsidP="00C2115A">
      <w:pPr>
        <w:ind w:right="-1"/>
        <w:rPr>
          <w:rFonts w:eastAsia="Calibri"/>
          <w:lang w:eastAsia="en-US"/>
        </w:rPr>
      </w:pPr>
    </w:p>
    <w:p w:rsidR="00A23F4E" w:rsidRDefault="00A23F4E" w:rsidP="00D05001">
      <w:pPr>
        <w:jc w:val="center"/>
        <w:rPr>
          <w:color w:val="000000"/>
          <w:spacing w:val="-1"/>
        </w:rPr>
      </w:pPr>
    </w:p>
    <w:p w:rsidR="00586036" w:rsidRPr="00E05C19" w:rsidRDefault="00DE2EF7" w:rsidP="009F6948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В соответствии с Федеральным законом от 06.10.2003 </w:t>
      </w:r>
      <w:r w:rsidR="009F6948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года </w:t>
      </w:r>
      <w:r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№131-ФЗ «Об общих принципах организации местного самоуправления в Российской Федерации», Налогов</w:t>
      </w:r>
      <w:r w:rsidR="00F66156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ым</w:t>
      </w:r>
      <w:r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кодекс</w:t>
      </w:r>
      <w:r w:rsidR="00F66156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ом</w:t>
      </w:r>
      <w:r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Российской Федерации, Уставом муниципальног</w:t>
      </w:r>
      <w:r w:rsidR="00D05001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о образования «</w:t>
      </w:r>
      <w:r w:rsidR="00C2115A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Светлянское</w:t>
      </w:r>
      <w:r w:rsidR="009F6948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»</w:t>
      </w:r>
      <w:r w:rsidR="00586036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,</w:t>
      </w:r>
    </w:p>
    <w:p w:rsidR="00D05001" w:rsidRPr="00E05C19" w:rsidRDefault="00D05001" w:rsidP="009F6948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Совет депутатов </w:t>
      </w:r>
      <w:r w:rsidR="009F6948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муниципального образования </w:t>
      </w:r>
      <w:r w:rsidR="00C2115A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«Светлянское» </w:t>
      </w:r>
      <w:r w:rsidR="00586036"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решает</w:t>
      </w:r>
      <w:r w:rsidRPr="00E05C19">
        <w:rPr>
          <w:rFonts w:ascii="Times New Roman" w:hAnsi="Times New Roman" w:cs="Times New Roman"/>
          <w:b w:val="0"/>
          <w:color w:val="auto"/>
          <w:sz w:val="25"/>
          <w:szCs w:val="25"/>
        </w:rPr>
        <w:t>:</w:t>
      </w:r>
    </w:p>
    <w:p w:rsidR="00A23F4E" w:rsidRPr="00E05C19" w:rsidRDefault="00A23F4E" w:rsidP="009F6948">
      <w:pPr>
        <w:shd w:val="clear" w:color="auto" w:fill="FFFFFF"/>
        <w:ind w:left="2" w:firstLine="706"/>
        <w:contextualSpacing/>
        <w:jc w:val="both"/>
        <w:rPr>
          <w:color w:val="000000"/>
          <w:spacing w:val="1"/>
          <w:sz w:val="25"/>
          <w:szCs w:val="25"/>
          <w:highlight w:val="green"/>
        </w:rPr>
      </w:pPr>
    </w:p>
    <w:p w:rsidR="00BA4515" w:rsidRPr="00E05C19" w:rsidRDefault="00BA4515" w:rsidP="00BA4515">
      <w:pPr>
        <w:shd w:val="clear" w:color="auto" w:fill="FFFFFF"/>
        <w:ind w:left="2" w:firstLine="706"/>
        <w:contextualSpacing/>
        <w:jc w:val="both"/>
        <w:rPr>
          <w:sz w:val="25"/>
          <w:szCs w:val="25"/>
        </w:rPr>
      </w:pPr>
      <w:r w:rsidRPr="00E05C19">
        <w:rPr>
          <w:b/>
          <w:sz w:val="25"/>
          <w:szCs w:val="25"/>
        </w:rPr>
        <w:t>Статья 1.</w:t>
      </w:r>
      <w:r w:rsidRPr="00E05C19">
        <w:rPr>
          <w:sz w:val="25"/>
          <w:szCs w:val="25"/>
        </w:rPr>
        <w:t xml:space="preserve"> Установить на территории муниципального образования</w:t>
      </w:r>
      <w:r w:rsidRPr="00E05C19">
        <w:rPr>
          <w:spacing w:val="10"/>
          <w:sz w:val="25"/>
          <w:szCs w:val="25"/>
        </w:rPr>
        <w:t xml:space="preserve"> </w:t>
      </w:r>
      <w:r w:rsidR="00C2115A" w:rsidRPr="00E05C19">
        <w:rPr>
          <w:sz w:val="25"/>
          <w:szCs w:val="25"/>
        </w:rPr>
        <w:t>«</w:t>
      </w:r>
      <w:r w:rsidR="00C2115A" w:rsidRPr="00E05C19">
        <w:rPr>
          <w:b/>
          <w:sz w:val="25"/>
          <w:szCs w:val="25"/>
        </w:rPr>
        <w:t>Светля</w:t>
      </w:r>
      <w:r w:rsidR="00C2115A" w:rsidRPr="00E05C19">
        <w:rPr>
          <w:b/>
          <w:sz w:val="25"/>
          <w:szCs w:val="25"/>
        </w:rPr>
        <w:t>н</w:t>
      </w:r>
      <w:r w:rsidR="00C2115A" w:rsidRPr="00E05C19">
        <w:rPr>
          <w:b/>
          <w:sz w:val="25"/>
          <w:szCs w:val="25"/>
        </w:rPr>
        <w:t>ское</w:t>
      </w:r>
      <w:r w:rsidR="00C2115A" w:rsidRPr="00E05C19">
        <w:rPr>
          <w:sz w:val="25"/>
          <w:szCs w:val="25"/>
        </w:rPr>
        <w:t>»</w:t>
      </w:r>
      <w:r w:rsidRPr="00E05C19">
        <w:rPr>
          <w:spacing w:val="10"/>
          <w:sz w:val="25"/>
          <w:szCs w:val="25"/>
        </w:rPr>
        <w:t xml:space="preserve"> </w:t>
      </w:r>
      <w:r w:rsidRPr="00E05C19">
        <w:rPr>
          <w:sz w:val="25"/>
          <w:szCs w:val="25"/>
        </w:rPr>
        <w:t>налог на имущество физических лиц.</w:t>
      </w:r>
    </w:p>
    <w:p w:rsidR="00BA4515" w:rsidRPr="00E05C19" w:rsidRDefault="00BA4515" w:rsidP="00BA4515">
      <w:pPr>
        <w:shd w:val="clear" w:color="auto" w:fill="FFFFFF"/>
        <w:ind w:left="2" w:firstLine="706"/>
        <w:contextualSpacing/>
        <w:jc w:val="both"/>
        <w:rPr>
          <w:sz w:val="25"/>
          <w:szCs w:val="25"/>
        </w:rPr>
      </w:pPr>
    </w:p>
    <w:p w:rsidR="00BA4515" w:rsidRPr="00E05C19" w:rsidRDefault="00BA4515" w:rsidP="00BA4515">
      <w:pPr>
        <w:shd w:val="clear" w:color="auto" w:fill="FFFFFF"/>
        <w:ind w:left="2" w:firstLine="706"/>
        <w:contextualSpacing/>
        <w:jc w:val="both"/>
        <w:rPr>
          <w:sz w:val="25"/>
          <w:szCs w:val="25"/>
        </w:rPr>
      </w:pPr>
      <w:r w:rsidRPr="00E05C19">
        <w:rPr>
          <w:b/>
          <w:sz w:val="25"/>
          <w:szCs w:val="25"/>
        </w:rPr>
        <w:t>Статья 2.</w:t>
      </w:r>
      <w:r w:rsidRPr="00E05C19">
        <w:rPr>
          <w:sz w:val="25"/>
          <w:szCs w:val="25"/>
        </w:rPr>
        <w:t xml:space="preserve"> Установить следующие ставки налога на имущество физических лиц:</w:t>
      </w:r>
    </w:p>
    <w:p w:rsidR="00BA4515" w:rsidRPr="00E05C19" w:rsidRDefault="00033629" w:rsidP="00033629">
      <w:pPr>
        <w:shd w:val="clear" w:color="auto" w:fill="FFFFFF"/>
        <w:ind w:left="2" w:firstLine="706"/>
        <w:contextualSpacing/>
        <w:jc w:val="both"/>
        <w:rPr>
          <w:color w:val="000000"/>
          <w:spacing w:val="-6"/>
          <w:sz w:val="25"/>
          <w:szCs w:val="25"/>
        </w:rPr>
      </w:pPr>
      <w:r w:rsidRPr="00E05C19">
        <w:rPr>
          <w:sz w:val="25"/>
          <w:szCs w:val="25"/>
        </w:rPr>
        <w:t>1) в</w:t>
      </w:r>
      <w:r w:rsidR="00BA4515" w:rsidRPr="00E05C19">
        <w:rPr>
          <w:sz w:val="25"/>
          <w:szCs w:val="25"/>
        </w:rPr>
        <w:t xml:space="preserve"> отношении жилых домов, частей жилых домов, квартир, частей квартир, ко</w:t>
      </w:r>
      <w:r w:rsidR="00BA4515" w:rsidRPr="00E05C19">
        <w:rPr>
          <w:sz w:val="25"/>
          <w:szCs w:val="25"/>
        </w:rPr>
        <w:t>м</w:t>
      </w:r>
      <w:r w:rsidR="00BA4515" w:rsidRPr="00E05C19">
        <w:rPr>
          <w:sz w:val="25"/>
          <w:szCs w:val="25"/>
        </w:rPr>
        <w:t>нат, объектов незавершенного строительства в случае, если проектируемым назначением таких объектов является жилой дом:</w:t>
      </w:r>
      <w:r w:rsidR="00BA4515" w:rsidRPr="00E05C19">
        <w:rPr>
          <w:b/>
          <w:sz w:val="25"/>
          <w:szCs w:val="25"/>
        </w:rPr>
        <w:t xml:space="preserve">           </w:t>
      </w:r>
    </w:p>
    <w:p w:rsidR="00033629" w:rsidRPr="00E05C19" w:rsidRDefault="00033629" w:rsidP="00033629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E05C19">
        <w:rPr>
          <w:sz w:val="25"/>
          <w:szCs w:val="25"/>
        </w:rPr>
        <w:t>- 0,1 процента при кадастровой стоимости объекта налогообложения до 10 000 000 рублей включительно;</w:t>
      </w:r>
    </w:p>
    <w:p w:rsidR="00033629" w:rsidRPr="00E05C19" w:rsidRDefault="00033629" w:rsidP="00033629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E05C19">
        <w:rPr>
          <w:sz w:val="25"/>
          <w:szCs w:val="25"/>
        </w:rPr>
        <w:t>- 0,2 процента при кадастровой стоимости объекта налогообложения свыше 10 000 000 рублей до 50 000 000 рублей включительно;</w:t>
      </w:r>
    </w:p>
    <w:p w:rsidR="0022725E" w:rsidRPr="00E05C19" w:rsidRDefault="00033629" w:rsidP="0022725E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E05C19">
        <w:rPr>
          <w:sz w:val="25"/>
          <w:szCs w:val="25"/>
        </w:rPr>
        <w:t>- 0,3 процента при кадастровой стоимости объекта налогообложения свыше</w:t>
      </w:r>
      <w:r w:rsidR="0022725E" w:rsidRPr="00E05C19">
        <w:rPr>
          <w:sz w:val="25"/>
          <w:szCs w:val="25"/>
        </w:rPr>
        <w:t xml:space="preserve"> 5</w:t>
      </w:r>
      <w:r w:rsidRPr="00E05C19">
        <w:rPr>
          <w:sz w:val="25"/>
          <w:szCs w:val="25"/>
        </w:rPr>
        <w:t xml:space="preserve">0 000 000 рублей до </w:t>
      </w:r>
      <w:r w:rsidR="0022725E" w:rsidRPr="00E05C19">
        <w:rPr>
          <w:sz w:val="25"/>
          <w:szCs w:val="25"/>
        </w:rPr>
        <w:t>30</w:t>
      </w:r>
      <w:r w:rsidRPr="00E05C19">
        <w:rPr>
          <w:sz w:val="25"/>
          <w:szCs w:val="25"/>
        </w:rPr>
        <w:t>0 000 000 рублей</w:t>
      </w:r>
      <w:r w:rsidR="0022725E" w:rsidRPr="00E05C19">
        <w:rPr>
          <w:sz w:val="25"/>
          <w:szCs w:val="25"/>
        </w:rPr>
        <w:t xml:space="preserve"> включительно.</w:t>
      </w:r>
    </w:p>
    <w:p w:rsidR="006762C8" w:rsidRPr="00E05C19" w:rsidRDefault="0022725E" w:rsidP="006762C8">
      <w:pPr>
        <w:widowControl w:val="0"/>
        <w:suppressAutoHyphens/>
        <w:ind w:firstLine="709"/>
        <w:jc w:val="both"/>
        <w:rPr>
          <w:sz w:val="25"/>
          <w:szCs w:val="25"/>
        </w:rPr>
      </w:pPr>
      <w:proofErr w:type="gramStart"/>
      <w:r w:rsidRPr="00E05C19">
        <w:rPr>
          <w:sz w:val="25"/>
          <w:szCs w:val="25"/>
        </w:rPr>
        <w:t xml:space="preserve">2) </w:t>
      </w:r>
      <w:r w:rsidR="00BA4515" w:rsidRPr="00E05C19">
        <w:rPr>
          <w:sz w:val="25"/>
          <w:szCs w:val="25"/>
        </w:rPr>
        <w:t xml:space="preserve">в отношении гаражей и </w:t>
      </w:r>
      <w:proofErr w:type="spellStart"/>
      <w:r w:rsidR="00BA4515" w:rsidRPr="00E05C19">
        <w:rPr>
          <w:sz w:val="25"/>
          <w:szCs w:val="25"/>
        </w:rPr>
        <w:t>машино</w:t>
      </w:r>
      <w:proofErr w:type="spellEnd"/>
      <w:r w:rsidR="00BA4515" w:rsidRPr="00E05C19">
        <w:rPr>
          <w:sz w:val="25"/>
          <w:szCs w:val="25"/>
        </w:rPr>
        <w:t xml:space="preserve">-мест, в том числе включенных в пункты 4 и 5 </w:t>
      </w:r>
      <w:r w:rsidR="004231FF" w:rsidRPr="00E05C19">
        <w:rPr>
          <w:sz w:val="25"/>
          <w:szCs w:val="25"/>
        </w:rPr>
        <w:t>настоящей статьи</w:t>
      </w:r>
      <w:r w:rsidR="00BA4515" w:rsidRPr="00E05C19">
        <w:rPr>
          <w:sz w:val="25"/>
          <w:szCs w:val="25"/>
        </w:rPr>
        <w:t xml:space="preserve">, а также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 </w:t>
      </w:r>
      <w:r w:rsidRPr="00E05C19">
        <w:rPr>
          <w:sz w:val="25"/>
          <w:szCs w:val="25"/>
        </w:rPr>
        <w:t xml:space="preserve">– </w:t>
      </w:r>
      <w:r w:rsidR="00BA4515" w:rsidRPr="00E05C19">
        <w:rPr>
          <w:sz w:val="25"/>
          <w:szCs w:val="25"/>
        </w:rPr>
        <w:t>0,1 процента;</w:t>
      </w:r>
      <w:proofErr w:type="gramEnd"/>
    </w:p>
    <w:p w:rsidR="006762C8" w:rsidRPr="00E05C19" w:rsidRDefault="006762C8" w:rsidP="006762C8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E05C19">
        <w:rPr>
          <w:sz w:val="25"/>
          <w:szCs w:val="25"/>
        </w:rPr>
        <w:t xml:space="preserve">3) </w:t>
      </w:r>
      <w:r w:rsidR="00BA4515" w:rsidRPr="00E05C19">
        <w:rPr>
          <w:sz w:val="25"/>
          <w:szCs w:val="25"/>
        </w:rPr>
        <w:t xml:space="preserve">в отношении единых недвижимых комплексов, в состав которых входит хотя бы </w:t>
      </w:r>
      <w:r w:rsidR="00BA4515" w:rsidRPr="00E05C19">
        <w:rPr>
          <w:rStyle w:val="af5"/>
          <w:rFonts w:eastAsia="Arial Unicode MS"/>
          <w:sz w:val="25"/>
          <w:szCs w:val="25"/>
          <w:u w:val="none"/>
        </w:rPr>
        <w:t xml:space="preserve">один </w:t>
      </w:r>
      <w:r w:rsidR="00BA4515" w:rsidRPr="00E05C19">
        <w:rPr>
          <w:sz w:val="25"/>
          <w:szCs w:val="25"/>
        </w:rPr>
        <w:t xml:space="preserve">жилой дом </w:t>
      </w:r>
      <w:r w:rsidRPr="00E05C19">
        <w:rPr>
          <w:sz w:val="25"/>
          <w:szCs w:val="25"/>
        </w:rPr>
        <w:t xml:space="preserve">– </w:t>
      </w:r>
      <w:r w:rsidR="00BA4515" w:rsidRPr="00E05C19">
        <w:rPr>
          <w:sz w:val="25"/>
          <w:szCs w:val="25"/>
        </w:rPr>
        <w:t>0,1 процента;</w:t>
      </w:r>
    </w:p>
    <w:p w:rsidR="006762C8" w:rsidRPr="00E05C19" w:rsidRDefault="00BA4515" w:rsidP="006762C8">
      <w:pPr>
        <w:widowControl w:val="0"/>
        <w:suppressAutoHyphens/>
        <w:ind w:firstLine="709"/>
        <w:jc w:val="both"/>
        <w:rPr>
          <w:sz w:val="25"/>
          <w:szCs w:val="25"/>
        </w:rPr>
      </w:pPr>
      <w:proofErr w:type="gramStart"/>
      <w:r w:rsidRPr="00E05C19">
        <w:rPr>
          <w:sz w:val="25"/>
          <w:szCs w:val="25"/>
        </w:rPr>
        <w:t>4) в отношении объектов налогообложения, включенных в перечень объектов недвижимого имущества, утверждаемый Прави</w:t>
      </w:r>
      <w:r w:rsidR="006762C8" w:rsidRPr="00E05C19">
        <w:rPr>
          <w:sz w:val="25"/>
          <w:szCs w:val="25"/>
        </w:rPr>
        <w:t xml:space="preserve">тельством Удмуртской Республики </w:t>
      </w:r>
      <w:r w:rsidRPr="00E05C19">
        <w:rPr>
          <w:sz w:val="25"/>
          <w:szCs w:val="25"/>
        </w:rPr>
        <w:t xml:space="preserve">определяемый в соответствии с пунктом 7 статьи 378.2 Налогового кодекса Российской </w:t>
      </w:r>
      <w:r w:rsidRPr="00E05C19">
        <w:rPr>
          <w:sz w:val="25"/>
          <w:szCs w:val="25"/>
        </w:rPr>
        <w:lastRenderedPageBreak/>
        <w:t>Федерации, в отношении объектов налогообложения, предусмотренных абзацем вторым пункта 10 статьи 378.2 Налогового кодекса Российской Федерации, в отношении которых налоговая база определяется как кадастровая стоимость на соответствующий налоговый период</w:t>
      </w:r>
      <w:r w:rsidR="006762C8" w:rsidRPr="00E05C19">
        <w:rPr>
          <w:sz w:val="25"/>
          <w:szCs w:val="25"/>
        </w:rPr>
        <w:t>,</w:t>
      </w:r>
      <w:r w:rsidRPr="00E05C19">
        <w:rPr>
          <w:sz w:val="25"/>
          <w:szCs w:val="25"/>
        </w:rPr>
        <w:t xml:space="preserve"> </w:t>
      </w:r>
      <w:r w:rsidR="006762C8" w:rsidRPr="00E05C19">
        <w:rPr>
          <w:sz w:val="25"/>
          <w:szCs w:val="25"/>
        </w:rPr>
        <w:t>–</w:t>
      </w:r>
      <w:r w:rsidRPr="00E05C19">
        <w:rPr>
          <w:sz w:val="25"/>
          <w:szCs w:val="25"/>
        </w:rPr>
        <w:t xml:space="preserve"> 2 процента;</w:t>
      </w:r>
      <w:proofErr w:type="gramEnd"/>
    </w:p>
    <w:p w:rsidR="006762C8" w:rsidRPr="00E05C19" w:rsidRDefault="006762C8" w:rsidP="006762C8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E05C19">
        <w:rPr>
          <w:sz w:val="25"/>
          <w:szCs w:val="25"/>
        </w:rPr>
        <w:t xml:space="preserve">5) </w:t>
      </w:r>
      <w:r w:rsidR="00BA4515" w:rsidRPr="00E05C19">
        <w:rPr>
          <w:sz w:val="25"/>
          <w:szCs w:val="25"/>
        </w:rPr>
        <w:t xml:space="preserve">в отношении объектов налогообложения, кадастровая стоимость каждого из которых превышает 300 миллионов рублей, </w:t>
      </w:r>
      <w:r w:rsidRPr="00E05C19">
        <w:rPr>
          <w:sz w:val="25"/>
          <w:szCs w:val="25"/>
        </w:rPr>
        <w:t>–</w:t>
      </w:r>
      <w:r w:rsidR="00BA4515" w:rsidRPr="00E05C19">
        <w:rPr>
          <w:sz w:val="25"/>
          <w:szCs w:val="25"/>
        </w:rPr>
        <w:t xml:space="preserve"> 2 процента;</w:t>
      </w:r>
    </w:p>
    <w:p w:rsidR="006762C8" w:rsidRPr="00E05C19" w:rsidRDefault="006762C8" w:rsidP="006762C8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E05C19">
        <w:rPr>
          <w:sz w:val="25"/>
          <w:szCs w:val="25"/>
        </w:rPr>
        <w:t xml:space="preserve">6) </w:t>
      </w:r>
      <w:r w:rsidR="00BA4515" w:rsidRPr="00E05C19">
        <w:rPr>
          <w:sz w:val="25"/>
          <w:szCs w:val="25"/>
        </w:rPr>
        <w:t xml:space="preserve">в отношении прочих объектов налогообложения </w:t>
      </w:r>
      <w:r w:rsidRPr="00E05C19">
        <w:rPr>
          <w:sz w:val="25"/>
          <w:szCs w:val="25"/>
        </w:rPr>
        <w:t>–</w:t>
      </w:r>
      <w:r w:rsidR="00BA4515" w:rsidRPr="00E05C19">
        <w:rPr>
          <w:sz w:val="25"/>
          <w:szCs w:val="25"/>
        </w:rPr>
        <w:t xml:space="preserve"> 0,5 процента.</w:t>
      </w:r>
    </w:p>
    <w:p w:rsidR="006762C8" w:rsidRPr="00E05C19" w:rsidRDefault="006762C8" w:rsidP="006762C8">
      <w:pPr>
        <w:widowControl w:val="0"/>
        <w:suppressAutoHyphens/>
        <w:ind w:firstLine="709"/>
        <w:jc w:val="both"/>
        <w:rPr>
          <w:sz w:val="25"/>
          <w:szCs w:val="25"/>
        </w:rPr>
      </w:pPr>
    </w:p>
    <w:p w:rsidR="00BA4515" w:rsidRPr="00E05C19" w:rsidRDefault="006762C8" w:rsidP="006762C8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E05C19">
        <w:rPr>
          <w:b/>
          <w:sz w:val="25"/>
          <w:szCs w:val="25"/>
        </w:rPr>
        <w:t>Статья 3.</w:t>
      </w:r>
      <w:r w:rsidRPr="00E05C19">
        <w:rPr>
          <w:sz w:val="25"/>
          <w:szCs w:val="25"/>
        </w:rPr>
        <w:t xml:space="preserve"> </w:t>
      </w:r>
      <w:r w:rsidR="00BA4515" w:rsidRPr="00E05C19">
        <w:rPr>
          <w:sz w:val="25"/>
          <w:szCs w:val="25"/>
        </w:rPr>
        <w:t>Установить налоговые льготы по налогу на имущество физических лиц для следующих категорий налогоплательщиков:</w:t>
      </w:r>
    </w:p>
    <w:p w:rsidR="00BA4515" w:rsidRPr="00E05C19" w:rsidRDefault="004C7EFD" w:rsidP="00BA4515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5C19">
        <w:rPr>
          <w:rFonts w:ascii="Times New Roman" w:hAnsi="Times New Roman" w:cs="Times New Roman"/>
          <w:sz w:val="25"/>
          <w:szCs w:val="25"/>
        </w:rPr>
        <w:t xml:space="preserve">1) </w:t>
      </w:r>
      <w:r w:rsidR="00BA4515" w:rsidRPr="00E05C19">
        <w:rPr>
          <w:rFonts w:ascii="Times New Roman" w:hAnsi="Times New Roman" w:cs="Times New Roman"/>
          <w:sz w:val="25"/>
          <w:szCs w:val="25"/>
        </w:rPr>
        <w:t>членов многодетных малообеспеченных семей, имеющих трех и более детей, не достигших возраста 18 лет, а также детей из этих семей,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</w:t>
      </w:r>
      <w:r w:rsidRPr="00E05C19">
        <w:rPr>
          <w:rFonts w:ascii="Times New Roman" w:hAnsi="Times New Roman" w:cs="Times New Roman"/>
          <w:sz w:val="25"/>
          <w:szCs w:val="25"/>
        </w:rPr>
        <w:t>; о</w:t>
      </w:r>
      <w:r w:rsidR="00BA4515" w:rsidRPr="00E05C19">
        <w:rPr>
          <w:rFonts w:ascii="Times New Roman" w:hAnsi="Times New Roman" w:cs="Times New Roman"/>
          <w:sz w:val="25"/>
          <w:szCs w:val="25"/>
        </w:rPr>
        <w:t>снованием для предоставления льготы являются удостоверение многодетного малообеспеченного родителя (опекуна, попечителя)</w:t>
      </w:r>
      <w:r w:rsidRPr="00E05C19">
        <w:rPr>
          <w:rFonts w:ascii="Times New Roman" w:hAnsi="Times New Roman" w:cs="Times New Roman"/>
          <w:sz w:val="25"/>
          <w:szCs w:val="25"/>
        </w:rPr>
        <w:t>,</w:t>
      </w:r>
      <w:r w:rsidR="00BA4515" w:rsidRPr="00E05C19">
        <w:rPr>
          <w:rFonts w:ascii="Times New Roman" w:hAnsi="Times New Roman" w:cs="Times New Roman"/>
          <w:sz w:val="25"/>
          <w:szCs w:val="25"/>
        </w:rPr>
        <w:t xml:space="preserve"> свидетельство о рождении</w:t>
      </w:r>
      <w:r w:rsidRPr="00E05C19">
        <w:rPr>
          <w:rFonts w:ascii="Times New Roman" w:hAnsi="Times New Roman" w:cs="Times New Roman"/>
          <w:sz w:val="25"/>
          <w:szCs w:val="25"/>
        </w:rPr>
        <w:t>,</w:t>
      </w:r>
      <w:r w:rsidR="00BA4515" w:rsidRPr="00E05C19">
        <w:rPr>
          <w:rFonts w:ascii="Times New Roman" w:hAnsi="Times New Roman" w:cs="Times New Roman"/>
          <w:sz w:val="25"/>
          <w:szCs w:val="25"/>
        </w:rPr>
        <w:t xml:space="preserve"> справка из учебного заведения</w:t>
      </w:r>
      <w:r w:rsidRPr="00E05C19">
        <w:rPr>
          <w:rFonts w:ascii="Times New Roman" w:hAnsi="Times New Roman" w:cs="Times New Roman"/>
          <w:sz w:val="25"/>
          <w:szCs w:val="25"/>
        </w:rPr>
        <w:t xml:space="preserve"> об </w:t>
      </w:r>
      <w:proofErr w:type="gramStart"/>
      <w:r w:rsidRPr="00E05C19">
        <w:rPr>
          <w:rFonts w:ascii="Times New Roman" w:hAnsi="Times New Roman" w:cs="Times New Roman"/>
          <w:sz w:val="25"/>
          <w:szCs w:val="25"/>
        </w:rPr>
        <w:t>обучении ребенка по</w:t>
      </w:r>
      <w:proofErr w:type="gramEnd"/>
      <w:r w:rsidRPr="00E05C19">
        <w:rPr>
          <w:rFonts w:ascii="Times New Roman" w:hAnsi="Times New Roman" w:cs="Times New Roman"/>
          <w:sz w:val="25"/>
          <w:szCs w:val="25"/>
        </w:rPr>
        <w:t xml:space="preserve"> очной форме;</w:t>
      </w:r>
    </w:p>
    <w:p w:rsidR="00BA4515" w:rsidRPr="00E05C19" w:rsidRDefault="004C7EFD" w:rsidP="004C7EFD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5C19">
        <w:rPr>
          <w:rFonts w:ascii="Times New Roman" w:hAnsi="Times New Roman" w:cs="Times New Roman"/>
          <w:sz w:val="25"/>
          <w:szCs w:val="25"/>
        </w:rPr>
        <w:t xml:space="preserve">2) </w:t>
      </w:r>
      <w:r w:rsidR="00BA4515" w:rsidRPr="00E05C19">
        <w:rPr>
          <w:rFonts w:ascii="Times New Roman" w:hAnsi="Times New Roman" w:cs="Times New Roman"/>
          <w:sz w:val="25"/>
          <w:szCs w:val="25"/>
        </w:rPr>
        <w:t xml:space="preserve">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находящихся на иждивении родителей-инвалидов </w:t>
      </w:r>
      <w:r w:rsidR="00BA4515" w:rsidRPr="00E05C19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BA4515" w:rsidRPr="00E05C19">
        <w:rPr>
          <w:rFonts w:ascii="Times New Roman" w:hAnsi="Times New Roman" w:cs="Times New Roman"/>
          <w:sz w:val="25"/>
          <w:szCs w:val="25"/>
        </w:rPr>
        <w:t xml:space="preserve"> и </w:t>
      </w:r>
      <w:r w:rsidR="00BA4515" w:rsidRPr="00E05C19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BA4515" w:rsidRPr="00E05C19">
        <w:rPr>
          <w:rFonts w:ascii="Times New Roman" w:hAnsi="Times New Roman" w:cs="Times New Roman"/>
          <w:sz w:val="25"/>
          <w:szCs w:val="25"/>
        </w:rPr>
        <w:t xml:space="preserve"> групп инвалидности</w:t>
      </w:r>
      <w:r w:rsidRPr="00E05C19">
        <w:rPr>
          <w:rFonts w:ascii="Times New Roman" w:hAnsi="Times New Roman" w:cs="Times New Roman"/>
          <w:sz w:val="25"/>
          <w:szCs w:val="25"/>
        </w:rPr>
        <w:t>; о</w:t>
      </w:r>
      <w:r w:rsidR="00BA4515" w:rsidRPr="00E05C19">
        <w:rPr>
          <w:rFonts w:ascii="Times New Roman" w:hAnsi="Times New Roman" w:cs="Times New Roman"/>
          <w:sz w:val="25"/>
          <w:szCs w:val="25"/>
        </w:rPr>
        <w:t>снованием для предоставления льготы являются</w:t>
      </w:r>
      <w:r w:rsidRPr="00E05C19">
        <w:rPr>
          <w:rFonts w:ascii="Times New Roman" w:hAnsi="Times New Roman" w:cs="Times New Roman"/>
          <w:sz w:val="25"/>
          <w:szCs w:val="25"/>
        </w:rPr>
        <w:t xml:space="preserve"> </w:t>
      </w:r>
      <w:r w:rsidR="00BA4515" w:rsidRPr="00E05C19">
        <w:rPr>
          <w:rFonts w:ascii="Times New Roman" w:hAnsi="Times New Roman" w:cs="Times New Roman"/>
          <w:sz w:val="25"/>
          <w:szCs w:val="25"/>
        </w:rPr>
        <w:t>свидетельство о рождении и справка из учебного заведения</w:t>
      </w:r>
      <w:r w:rsidRPr="00E05C19">
        <w:rPr>
          <w:rFonts w:ascii="Times New Roman" w:hAnsi="Times New Roman" w:cs="Times New Roman"/>
          <w:sz w:val="25"/>
          <w:szCs w:val="25"/>
        </w:rPr>
        <w:t xml:space="preserve"> об </w:t>
      </w:r>
      <w:proofErr w:type="gramStart"/>
      <w:r w:rsidRPr="00E05C19">
        <w:rPr>
          <w:rFonts w:ascii="Times New Roman" w:hAnsi="Times New Roman" w:cs="Times New Roman"/>
          <w:sz w:val="25"/>
          <w:szCs w:val="25"/>
        </w:rPr>
        <w:t>обучении ребенка по</w:t>
      </w:r>
      <w:proofErr w:type="gramEnd"/>
      <w:r w:rsidRPr="00E05C19">
        <w:rPr>
          <w:rFonts w:ascii="Times New Roman" w:hAnsi="Times New Roman" w:cs="Times New Roman"/>
          <w:sz w:val="25"/>
          <w:szCs w:val="25"/>
        </w:rPr>
        <w:t xml:space="preserve"> очной форме;</w:t>
      </w:r>
    </w:p>
    <w:p w:rsidR="006762C8" w:rsidRPr="00E05C19" w:rsidRDefault="004C7EFD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5C19">
        <w:rPr>
          <w:rFonts w:ascii="Times New Roman" w:hAnsi="Times New Roman" w:cs="Times New Roman"/>
          <w:sz w:val="25"/>
          <w:szCs w:val="25"/>
        </w:rPr>
        <w:t xml:space="preserve">3) </w:t>
      </w:r>
      <w:r w:rsidR="00BA4515" w:rsidRPr="00E05C19">
        <w:rPr>
          <w:rFonts w:ascii="Times New Roman" w:hAnsi="Times New Roman" w:cs="Times New Roman"/>
          <w:sz w:val="25"/>
          <w:szCs w:val="25"/>
        </w:rPr>
        <w:t>детей-сирот и детей, оставшихся без попечения родителей, лиц из числа дете</w:t>
      </w:r>
      <w:proofErr w:type="gramStart"/>
      <w:r w:rsidR="00BA4515" w:rsidRPr="00E05C19">
        <w:rPr>
          <w:rFonts w:ascii="Times New Roman" w:hAnsi="Times New Roman" w:cs="Times New Roman"/>
          <w:sz w:val="25"/>
          <w:szCs w:val="25"/>
        </w:rPr>
        <w:t>й-</w:t>
      </w:r>
      <w:proofErr w:type="gramEnd"/>
      <w:r w:rsidR="00BA4515" w:rsidRPr="00E05C19">
        <w:rPr>
          <w:rFonts w:ascii="Times New Roman" w:hAnsi="Times New Roman" w:cs="Times New Roman"/>
          <w:sz w:val="25"/>
          <w:szCs w:val="25"/>
        </w:rPr>
        <w:t xml:space="preserve"> сирот и детей, оставшихся без попечения родителей, не достигших возраста 18 лет,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</w:t>
      </w:r>
      <w:r w:rsidRPr="00E05C19">
        <w:rPr>
          <w:rFonts w:ascii="Times New Roman" w:hAnsi="Times New Roman" w:cs="Times New Roman"/>
          <w:sz w:val="25"/>
          <w:szCs w:val="25"/>
        </w:rPr>
        <w:t>; о</w:t>
      </w:r>
      <w:r w:rsidR="00BA4515" w:rsidRPr="00E05C19">
        <w:rPr>
          <w:rFonts w:ascii="Times New Roman" w:hAnsi="Times New Roman" w:cs="Times New Roman"/>
          <w:sz w:val="25"/>
          <w:szCs w:val="25"/>
        </w:rPr>
        <w:t xml:space="preserve">снованием для предоставления льготы являются справка-подтверждение о том, что лицо относится к указанной категории, </w:t>
      </w:r>
      <w:proofErr w:type="gramStart"/>
      <w:r w:rsidR="00BA4515" w:rsidRPr="00E05C19">
        <w:rPr>
          <w:rFonts w:ascii="Times New Roman" w:hAnsi="Times New Roman" w:cs="Times New Roman"/>
          <w:sz w:val="25"/>
          <w:szCs w:val="25"/>
        </w:rPr>
        <w:t>выданную</w:t>
      </w:r>
      <w:proofErr w:type="gramEnd"/>
      <w:r w:rsidR="00BA4515" w:rsidRPr="00E05C19">
        <w:rPr>
          <w:rFonts w:ascii="Times New Roman" w:hAnsi="Times New Roman" w:cs="Times New Roman"/>
          <w:sz w:val="25"/>
          <w:szCs w:val="25"/>
        </w:rPr>
        <w:t xml:space="preserve"> органом опеки и попечительства по месту его учета</w:t>
      </w:r>
      <w:r w:rsidRPr="00E05C19">
        <w:rPr>
          <w:rFonts w:ascii="Times New Roman" w:hAnsi="Times New Roman" w:cs="Times New Roman"/>
          <w:sz w:val="25"/>
          <w:szCs w:val="25"/>
        </w:rPr>
        <w:t>, справка из учебного заведения об обучении ребенка по очной форме;</w:t>
      </w:r>
    </w:p>
    <w:p w:rsidR="004C7EFD" w:rsidRPr="00E05C19" w:rsidRDefault="004C7EFD" w:rsidP="004C7EFD">
      <w:pPr>
        <w:ind w:firstLine="709"/>
        <w:jc w:val="both"/>
        <w:rPr>
          <w:sz w:val="25"/>
          <w:szCs w:val="25"/>
        </w:rPr>
      </w:pPr>
      <w:proofErr w:type="gramStart"/>
      <w:r w:rsidRPr="00E05C19">
        <w:rPr>
          <w:bCs/>
          <w:sz w:val="25"/>
          <w:szCs w:val="25"/>
        </w:rPr>
        <w:t>4) физически</w:t>
      </w:r>
      <w:r w:rsidR="005E6E6B" w:rsidRPr="00E05C19">
        <w:rPr>
          <w:bCs/>
          <w:sz w:val="25"/>
          <w:szCs w:val="25"/>
        </w:rPr>
        <w:t>х лиц</w:t>
      </w:r>
      <w:r w:rsidRPr="00E05C19">
        <w:rPr>
          <w:bCs/>
          <w:sz w:val="25"/>
          <w:szCs w:val="25"/>
        </w:rPr>
        <w:t>, являющи</w:t>
      </w:r>
      <w:r w:rsidR="005E6E6B" w:rsidRPr="00E05C19">
        <w:rPr>
          <w:bCs/>
          <w:sz w:val="25"/>
          <w:szCs w:val="25"/>
        </w:rPr>
        <w:t>хся</w:t>
      </w:r>
      <w:r w:rsidRPr="00E05C19">
        <w:rPr>
          <w:bCs/>
          <w:sz w:val="25"/>
          <w:szCs w:val="25"/>
        </w:rPr>
        <w:t xml:space="preserve"> членами народной дружины и действующие на территории муниципального образования </w:t>
      </w:r>
      <w:r w:rsidR="00C2115A" w:rsidRPr="00E05C19">
        <w:rPr>
          <w:sz w:val="25"/>
          <w:szCs w:val="25"/>
        </w:rPr>
        <w:t>«Светлянское»</w:t>
      </w:r>
      <w:r w:rsidR="005E6E6B" w:rsidRPr="00E05C19">
        <w:rPr>
          <w:bCs/>
          <w:sz w:val="25"/>
          <w:szCs w:val="25"/>
        </w:rPr>
        <w:t xml:space="preserve">; </w:t>
      </w:r>
      <w:r w:rsidRPr="00E05C19">
        <w:rPr>
          <w:bCs/>
          <w:sz w:val="25"/>
          <w:szCs w:val="25"/>
        </w:rPr>
        <w:t>основани</w:t>
      </w:r>
      <w:r w:rsidR="005E6E6B" w:rsidRPr="00E05C19">
        <w:rPr>
          <w:bCs/>
          <w:sz w:val="25"/>
          <w:szCs w:val="25"/>
        </w:rPr>
        <w:t xml:space="preserve">ем </w:t>
      </w:r>
      <w:r w:rsidR="005E6E6B" w:rsidRPr="00E05C19">
        <w:rPr>
          <w:sz w:val="25"/>
          <w:szCs w:val="25"/>
        </w:rPr>
        <w:t>для предоставл</w:t>
      </w:r>
      <w:r w:rsidR="005E6E6B" w:rsidRPr="00E05C19">
        <w:rPr>
          <w:sz w:val="25"/>
          <w:szCs w:val="25"/>
        </w:rPr>
        <w:t>е</w:t>
      </w:r>
      <w:r w:rsidR="005E6E6B" w:rsidRPr="00E05C19">
        <w:rPr>
          <w:sz w:val="25"/>
          <w:szCs w:val="25"/>
        </w:rPr>
        <w:t>ния льготы</w:t>
      </w:r>
      <w:r w:rsidRPr="00E05C19">
        <w:rPr>
          <w:bCs/>
          <w:sz w:val="25"/>
          <w:szCs w:val="25"/>
        </w:rPr>
        <w:t xml:space="preserve"> </w:t>
      </w:r>
      <w:r w:rsidR="005E6E6B" w:rsidRPr="00E05C19">
        <w:rPr>
          <w:bCs/>
          <w:sz w:val="25"/>
          <w:szCs w:val="25"/>
        </w:rPr>
        <w:t>является удостоверение</w:t>
      </w:r>
      <w:r w:rsidRPr="00E05C19">
        <w:rPr>
          <w:bCs/>
          <w:sz w:val="25"/>
          <w:szCs w:val="25"/>
        </w:rPr>
        <w:t xml:space="preserve"> народного дружинника и справки, выдаваемой к</w:t>
      </w:r>
      <w:r w:rsidRPr="00E05C19">
        <w:rPr>
          <w:bCs/>
          <w:sz w:val="25"/>
          <w:szCs w:val="25"/>
        </w:rPr>
        <w:t>о</w:t>
      </w:r>
      <w:r w:rsidRPr="00E05C19">
        <w:rPr>
          <w:bCs/>
          <w:sz w:val="25"/>
          <w:szCs w:val="25"/>
        </w:rPr>
        <w:t>мандиром народной дружины о том, что гражданин-налогоплательщик действительно состоял членом народной дружины в налогооблагаемый период</w:t>
      </w:r>
      <w:r w:rsidRPr="00E05C19">
        <w:rPr>
          <w:sz w:val="25"/>
          <w:szCs w:val="25"/>
        </w:rPr>
        <w:t>.</w:t>
      </w:r>
      <w:proofErr w:type="gramEnd"/>
    </w:p>
    <w:p w:rsidR="004C7EFD" w:rsidRPr="00E05C19" w:rsidRDefault="004C7EFD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762C8" w:rsidRPr="00E05C19" w:rsidRDefault="006762C8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5C1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Статья </w:t>
      </w:r>
      <w:r w:rsidR="00BA4515" w:rsidRPr="00E05C19">
        <w:rPr>
          <w:rFonts w:ascii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4.</w:t>
      </w:r>
      <w:r w:rsidR="00BA4515" w:rsidRPr="00E05C19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BA4515" w:rsidRPr="00E05C19">
        <w:rPr>
          <w:rFonts w:ascii="Times New Roman" w:hAnsi="Times New Roman" w:cs="Times New Roman"/>
          <w:sz w:val="25"/>
          <w:szCs w:val="25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762C8" w:rsidRPr="00E05C19" w:rsidRDefault="006762C8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762C8" w:rsidRPr="00E05C19" w:rsidRDefault="006762C8" w:rsidP="00586036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5C19">
        <w:rPr>
          <w:rFonts w:ascii="Times New Roman" w:hAnsi="Times New Roman" w:cs="Times New Roman"/>
          <w:b/>
          <w:bCs/>
          <w:sz w:val="25"/>
          <w:szCs w:val="25"/>
        </w:rPr>
        <w:t>Статья 5.</w:t>
      </w:r>
      <w:r w:rsidRPr="00E05C1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05C19">
        <w:rPr>
          <w:rFonts w:ascii="Times New Roman" w:hAnsi="Times New Roman" w:cs="Times New Roman"/>
          <w:sz w:val="25"/>
          <w:szCs w:val="25"/>
        </w:rPr>
        <w:t>Признать утратившим силу</w:t>
      </w:r>
      <w:r w:rsidR="00586036" w:rsidRPr="00E05C19">
        <w:rPr>
          <w:rFonts w:ascii="Times New Roman" w:hAnsi="Times New Roman" w:cs="Times New Roman"/>
          <w:sz w:val="25"/>
          <w:szCs w:val="25"/>
        </w:rPr>
        <w:t xml:space="preserve"> </w:t>
      </w:r>
      <w:r w:rsidRPr="00E05C19">
        <w:rPr>
          <w:rFonts w:ascii="Times New Roman" w:hAnsi="Times New Roman" w:cs="Times New Roman"/>
          <w:sz w:val="25"/>
          <w:szCs w:val="25"/>
        </w:rPr>
        <w:t xml:space="preserve">решение Совета депутатов муниципального образования </w:t>
      </w:r>
      <w:r w:rsidR="00C2115A" w:rsidRPr="00E05C19">
        <w:rPr>
          <w:rFonts w:ascii="Times New Roman" w:hAnsi="Times New Roman" w:cs="Times New Roman"/>
          <w:sz w:val="25"/>
          <w:szCs w:val="25"/>
        </w:rPr>
        <w:t>«Светлянское»</w:t>
      </w:r>
      <w:r w:rsidRPr="00E05C19">
        <w:rPr>
          <w:rFonts w:ascii="Times New Roman" w:hAnsi="Times New Roman" w:cs="Times New Roman"/>
          <w:sz w:val="25"/>
          <w:szCs w:val="25"/>
        </w:rPr>
        <w:t xml:space="preserve"> от </w:t>
      </w:r>
      <w:r w:rsidR="00586036" w:rsidRPr="00E05C19">
        <w:rPr>
          <w:rFonts w:ascii="Times New Roman" w:hAnsi="Times New Roman" w:cs="Times New Roman"/>
          <w:sz w:val="25"/>
          <w:szCs w:val="25"/>
        </w:rPr>
        <w:t>28.02.</w:t>
      </w:r>
      <w:r w:rsidRPr="00E05C19">
        <w:rPr>
          <w:rFonts w:ascii="Times New Roman" w:hAnsi="Times New Roman" w:cs="Times New Roman"/>
          <w:sz w:val="25"/>
          <w:szCs w:val="25"/>
        </w:rPr>
        <w:t xml:space="preserve">2019 года № </w:t>
      </w:r>
      <w:r w:rsidR="00586036" w:rsidRPr="00E05C19">
        <w:rPr>
          <w:rFonts w:ascii="Times New Roman" w:hAnsi="Times New Roman" w:cs="Times New Roman"/>
          <w:sz w:val="25"/>
          <w:szCs w:val="25"/>
        </w:rPr>
        <w:t>116</w:t>
      </w:r>
      <w:r w:rsidRPr="00E05C19">
        <w:rPr>
          <w:rFonts w:ascii="Times New Roman" w:hAnsi="Times New Roman" w:cs="Times New Roman"/>
          <w:sz w:val="25"/>
          <w:szCs w:val="25"/>
        </w:rPr>
        <w:t xml:space="preserve"> «</w:t>
      </w:r>
      <w:r w:rsidR="00586036" w:rsidRPr="00E05C19">
        <w:rPr>
          <w:rFonts w:ascii="Times New Roman" w:hAnsi="Times New Roman" w:cs="Times New Roman"/>
          <w:sz w:val="25"/>
          <w:szCs w:val="25"/>
        </w:rPr>
        <w:t>Об утверждении Положения «О налоге на имущество физических лиц в муниципальном образовании «Светлянское»</w:t>
      </w:r>
      <w:r w:rsidRPr="00E05C19">
        <w:rPr>
          <w:rFonts w:ascii="Times New Roman" w:hAnsi="Times New Roman" w:cs="Times New Roman"/>
          <w:sz w:val="25"/>
          <w:szCs w:val="25"/>
        </w:rPr>
        <w:t>»</w:t>
      </w:r>
      <w:r w:rsidR="00586036" w:rsidRPr="00E05C19">
        <w:rPr>
          <w:rFonts w:ascii="Times New Roman" w:hAnsi="Times New Roman" w:cs="Times New Roman"/>
          <w:sz w:val="25"/>
          <w:szCs w:val="25"/>
        </w:rPr>
        <w:t>.</w:t>
      </w:r>
    </w:p>
    <w:p w:rsidR="006762C8" w:rsidRPr="00E05C19" w:rsidRDefault="006762C8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762C8" w:rsidRPr="00E05C19" w:rsidRDefault="006762C8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r w:rsidRPr="00E05C19">
        <w:rPr>
          <w:rFonts w:ascii="Times New Roman" w:hAnsi="Times New Roman" w:cs="Times New Roman"/>
          <w:b/>
          <w:bCs/>
          <w:sz w:val="25"/>
          <w:szCs w:val="25"/>
        </w:rPr>
        <w:t>Статья 6.</w:t>
      </w:r>
      <w:r w:rsidRPr="00E05C1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05C19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Настоящее решение вступает в силу с 01.01.2020 года, но не ранее, чем по </w:t>
      </w:r>
      <w:r w:rsidRPr="00E05C19">
        <w:rPr>
          <w:rFonts w:ascii="Times New Roman" w:hAnsi="Times New Roman" w:cs="Times New Roman"/>
          <w:color w:val="000000"/>
          <w:spacing w:val="-4"/>
          <w:sz w:val="25"/>
          <w:szCs w:val="25"/>
        </w:rPr>
        <w:t>истечении одного месяца со дня его официального опубликования.</w:t>
      </w:r>
    </w:p>
    <w:p w:rsidR="006762C8" w:rsidRPr="00E05C19" w:rsidRDefault="006762C8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</w:p>
    <w:p w:rsidR="00C2115A" w:rsidRPr="000F5FBB" w:rsidRDefault="006762C8" w:rsidP="00C2115A">
      <w:pPr>
        <w:ind w:firstLine="708"/>
        <w:contextualSpacing/>
        <w:jc w:val="both"/>
        <w:rPr>
          <w:rFonts w:eastAsia="Calibri"/>
          <w:b/>
          <w:bCs/>
          <w:kern w:val="1"/>
          <w:szCs w:val="28"/>
          <w:lang w:eastAsia="ar-SA"/>
        </w:rPr>
      </w:pPr>
      <w:r w:rsidRPr="00E05C19">
        <w:rPr>
          <w:b/>
          <w:bCs/>
          <w:sz w:val="25"/>
          <w:szCs w:val="25"/>
        </w:rPr>
        <w:t>Статья 7</w:t>
      </w:r>
      <w:r w:rsidRPr="00E05C19">
        <w:rPr>
          <w:b/>
          <w:sz w:val="25"/>
          <w:szCs w:val="25"/>
        </w:rPr>
        <w:t>.</w:t>
      </w:r>
      <w:r w:rsidRPr="00E05C19">
        <w:rPr>
          <w:sz w:val="25"/>
          <w:szCs w:val="25"/>
        </w:rPr>
        <w:t xml:space="preserve"> </w:t>
      </w:r>
      <w:r w:rsidR="00C2115A" w:rsidRPr="00E05C19">
        <w:rPr>
          <w:rFonts w:eastAsia="Calibri"/>
          <w:sz w:val="25"/>
          <w:szCs w:val="25"/>
          <w:lang w:eastAsia="en-US"/>
        </w:rPr>
        <w:t>Настоящее Решение подлежит опубликованию в Информационном вестнике муниципального образования «Светлянское» и на официальном сайте муниц</w:t>
      </w:r>
      <w:r w:rsidR="00C2115A" w:rsidRPr="00E05C19">
        <w:rPr>
          <w:rFonts w:eastAsia="Calibri"/>
          <w:sz w:val="25"/>
          <w:szCs w:val="25"/>
          <w:lang w:eastAsia="en-US"/>
        </w:rPr>
        <w:t>и</w:t>
      </w:r>
      <w:r w:rsidR="00C2115A" w:rsidRPr="00E05C19">
        <w:rPr>
          <w:rFonts w:eastAsia="Calibri"/>
          <w:sz w:val="25"/>
          <w:szCs w:val="25"/>
          <w:lang w:eastAsia="en-US"/>
        </w:rPr>
        <w:lastRenderedPageBreak/>
        <w:t>пального образования «Светлянское» в сети «Интернет» по адресу: http://mosvetloe.ru/nalogooblozhenie/.</w:t>
      </w:r>
      <w:r w:rsidR="00C2115A" w:rsidRPr="00E05C19">
        <w:rPr>
          <w:rFonts w:eastAsia="Calibri"/>
          <w:b/>
          <w:bCs/>
          <w:kern w:val="1"/>
          <w:sz w:val="25"/>
          <w:szCs w:val="25"/>
          <w:lang w:eastAsia="ar-SA"/>
        </w:rPr>
        <w:t xml:space="preserve"> </w:t>
      </w:r>
    </w:p>
    <w:p w:rsidR="00C2115A" w:rsidRDefault="00C2115A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2115A" w:rsidRDefault="00C2115A" w:rsidP="006762C8">
      <w:pPr>
        <w:pStyle w:val="11"/>
        <w:widowControl w:val="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762C8" w:rsidRPr="006762C8" w:rsidRDefault="006762C8" w:rsidP="006762C8">
      <w:pPr>
        <w:shd w:val="clear" w:color="auto" w:fill="FFFFFF"/>
        <w:contextualSpacing/>
        <w:jc w:val="both"/>
      </w:pPr>
    </w:p>
    <w:p w:rsidR="00C2115A" w:rsidRPr="007B3E75" w:rsidRDefault="00C2115A" w:rsidP="00C2115A">
      <w:pPr>
        <w:jc w:val="both"/>
      </w:pPr>
      <w:r w:rsidRPr="007B3E75">
        <w:t xml:space="preserve">Председатель совета депутатов </w:t>
      </w:r>
    </w:p>
    <w:p w:rsidR="00C2115A" w:rsidRPr="007B3E75" w:rsidRDefault="00C2115A" w:rsidP="00C2115A">
      <w:pPr>
        <w:autoSpaceDE w:val="0"/>
        <w:autoSpaceDN w:val="0"/>
        <w:adjustRightInd w:val="0"/>
      </w:pPr>
      <w:r w:rsidRPr="007B3E75">
        <w:t>муниципального образования</w:t>
      </w:r>
    </w:p>
    <w:p w:rsidR="00C2115A" w:rsidRPr="007B3E75" w:rsidRDefault="00C2115A" w:rsidP="00C2115A">
      <w:pPr>
        <w:autoSpaceDE w:val="0"/>
        <w:autoSpaceDN w:val="0"/>
        <w:adjustRightInd w:val="0"/>
      </w:pPr>
      <w:r w:rsidRPr="007B3E75">
        <w:t>«Светлянское»</w:t>
      </w:r>
      <w:r w:rsidRPr="007B3E75">
        <w:tab/>
        <w:t xml:space="preserve">    </w:t>
      </w:r>
      <w:r w:rsidRPr="007B3E75">
        <w:tab/>
      </w:r>
      <w:r w:rsidRPr="007B3E75">
        <w:tab/>
      </w:r>
      <w:r w:rsidRPr="007B3E75">
        <w:tab/>
      </w:r>
      <w:r w:rsidRPr="007B3E75">
        <w:tab/>
      </w:r>
      <w:r w:rsidRPr="007B3E75">
        <w:tab/>
      </w:r>
      <w:r w:rsidRPr="007B3E75">
        <w:tab/>
      </w:r>
      <w:r w:rsidRPr="007B3E75">
        <w:tab/>
        <w:t>З.А.Вострокнутова</w:t>
      </w:r>
    </w:p>
    <w:p w:rsidR="00C2115A" w:rsidRPr="007B3E75" w:rsidRDefault="00C2115A" w:rsidP="00C2115A"/>
    <w:p w:rsidR="00C2115A" w:rsidRPr="007B3E75" w:rsidRDefault="00C2115A" w:rsidP="00C2115A"/>
    <w:p w:rsidR="00C2115A" w:rsidRPr="007B3E75" w:rsidRDefault="00C2115A" w:rsidP="00C2115A">
      <w:r w:rsidRPr="007B3E75">
        <w:t xml:space="preserve">Глава муниципального образования    </w:t>
      </w:r>
    </w:p>
    <w:p w:rsidR="00C2115A" w:rsidRPr="007B3E75" w:rsidRDefault="00C2115A" w:rsidP="00C2115A">
      <w:r w:rsidRPr="007B3E75">
        <w:t>«Светлянское»                                                                                            М.А.Воронцова</w:t>
      </w:r>
    </w:p>
    <w:p w:rsidR="00C2115A" w:rsidRPr="007B3E75" w:rsidRDefault="00C2115A" w:rsidP="00C2115A">
      <w:pPr>
        <w:autoSpaceDE w:val="0"/>
        <w:autoSpaceDN w:val="0"/>
        <w:adjustRightInd w:val="0"/>
        <w:jc w:val="both"/>
      </w:pPr>
    </w:p>
    <w:p w:rsidR="00C2115A" w:rsidRPr="007B3E75" w:rsidRDefault="00C2115A" w:rsidP="00C2115A">
      <w:pPr>
        <w:autoSpaceDE w:val="0"/>
        <w:autoSpaceDN w:val="0"/>
        <w:adjustRightInd w:val="0"/>
        <w:jc w:val="both"/>
      </w:pPr>
    </w:p>
    <w:p w:rsidR="00C2115A" w:rsidRPr="007B3E75" w:rsidRDefault="00C2115A" w:rsidP="00C2115A">
      <w:pPr>
        <w:autoSpaceDE w:val="0"/>
        <w:autoSpaceDN w:val="0"/>
        <w:adjustRightInd w:val="0"/>
        <w:jc w:val="both"/>
      </w:pPr>
    </w:p>
    <w:p w:rsidR="00C2115A" w:rsidRPr="007B3E75" w:rsidRDefault="00C2115A" w:rsidP="00C2115A">
      <w:r w:rsidRPr="007B3E75">
        <w:t>с. Светлое</w:t>
      </w:r>
    </w:p>
    <w:p w:rsidR="00C2115A" w:rsidRPr="007B3E75" w:rsidRDefault="00C2115A" w:rsidP="00C2115A">
      <w:pPr>
        <w:ind w:right="-1"/>
        <w:jc w:val="both"/>
      </w:pPr>
      <w:r w:rsidRPr="007B3E75">
        <w:t>22 ноября 2019 г.</w:t>
      </w:r>
    </w:p>
    <w:p w:rsidR="00C2115A" w:rsidRPr="007B3E75" w:rsidRDefault="00C2115A" w:rsidP="00C2115A">
      <w:pPr>
        <w:ind w:right="-1"/>
        <w:jc w:val="both"/>
        <w:rPr>
          <w:rFonts w:eastAsia="Calibri"/>
          <w:lang w:eastAsia="en-US"/>
        </w:rPr>
      </w:pPr>
      <w:r w:rsidRPr="007B3E75">
        <w:rPr>
          <w:rFonts w:eastAsia="Calibri"/>
          <w:lang w:eastAsia="en-US"/>
        </w:rPr>
        <w:t>№ 25-14</w:t>
      </w:r>
      <w:r w:rsidR="00586036">
        <w:rPr>
          <w:rFonts w:eastAsia="Calibri"/>
          <w:lang w:eastAsia="en-US"/>
        </w:rPr>
        <w:t>8</w:t>
      </w:r>
      <w:r w:rsidRPr="007B3E75">
        <w:rPr>
          <w:rFonts w:eastAsia="Calibri"/>
          <w:lang w:eastAsia="en-US"/>
        </w:rPr>
        <w:t>.</w:t>
      </w:r>
      <w:r w:rsidR="00586036">
        <w:rPr>
          <w:rFonts w:eastAsia="Calibri"/>
          <w:lang w:eastAsia="en-US"/>
        </w:rPr>
        <w:t>3</w:t>
      </w:r>
    </w:p>
    <w:p w:rsidR="00D05001" w:rsidRPr="00FC113A" w:rsidRDefault="00D05001" w:rsidP="009F6948">
      <w:pPr>
        <w:contextualSpacing/>
        <w:jc w:val="center"/>
        <w:rPr>
          <w:color w:val="000000"/>
          <w:spacing w:val="-6"/>
        </w:rPr>
      </w:pPr>
    </w:p>
    <w:p w:rsidR="00D05001" w:rsidRPr="00FC113A" w:rsidRDefault="00D05001" w:rsidP="009F6948">
      <w:pPr>
        <w:contextualSpacing/>
        <w:jc w:val="center"/>
        <w:rPr>
          <w:color w:val="000000"/>
          <w:spacing w:val="-6"/>
        </w:rPr>
      </w:pPr>
    </w:p>
    <w:p w:rsidR="001C35EB" w:rsidRPr="00FC113A" w:rsidRDefault="001C35EB" w:rsidP="009F6948">
      <w:pPr>
        <w:contextualSpacing/>
      </w:pPr>
    </w:p>
    <w:sectPr w:rsidR="001C35EB" w:rsidRPr="00FC113A" w:rsidSect="00C2115A">
      <w:pgSz w:w="11906" w:h="16838"/>
      <w:pgMar w:top="567" w:right="707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03" w:rsidRDefault="00221303" w:rsidP="00292CFC">
      <w:r>
        <w:separator/>
      </w:r>
    </w:p>
  </w:endnote>
  <w:endnote w:type="continuationSeparator" w:id="0">
    <w:p w:rsidR="00221303" w:rsidRDefault="00221303" w:rsidP="0029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03" w:rsidRDefault="00221303" w:rsidP="00292CFC">
      <w:r>
        <w:separator/>
      </w:r>
    </w:p>
  </w:footnote>
  <w:footnote w:type="continuationSeparator" w:id="0">
    <w:p w:rsidR="00221303" w:rsidRDefault="00221303" w:rsidP="0029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00C"/>
    <w:multiLevelType w:val="hybridMultilevel"/>
    <w:tmpl w:val="C306439E"/>
    <w:lvl w:ilvl="0" w:tplc="9B08045E">
      <w:start w:val="1"/>
      <w:numFmt w:val="decimal"/>
      <w:lvlText w:val="%1)"/>
      <w:lvlJc w:val="left"/>
      <w:pPr>
        <w:ind w:left="10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E897925"/>
    <w:multiLevelType w:val="multilevel"/>
    <w:tmpl w:val="7BF272E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DC1812"/>
    <w:multiLevelType w:val="hybridMultilevel"/>
    <w:tmpl w:val="BC6AB312"/>
    <w:lvl w:ilvl="0" w:tplc="5288A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1"/>
    <w:rsid w:val="00033629"/>
    <w:rsid w:val="000A4EB8"/>
    <w:rsid w:val="000D61CE"/>
    <w:rsid w:val="000D7889"/>
    <w:rsid w:val="001242B2"/>
    <w:rsid w:val="00147751"/>
    <w:rsid w:val="001C35EB"/>
    <w:rsid w:val="001D3B04"/>
    <w:rsid w:val="001E132D"/>
    <w:rsid w:val="002022F4"/>
    <w:rsid w:val="00221303"/>
    <w:rsid w:val="0022725E"/>
    <w:rsid w:val="00233862"/>
    <w:rsid w:val="0025354B"/>
    <w:rsid w:val="0025412E"/>
    <w:rsid w:val="0026611D"/>
    <w:rsid w:val="00283551"/>
    <w:rsid w:val="00292CFC"/>
    <w:rsid w:val="002E376F"/>
    <w:rsid w:val="002E6DE3"/>
    <w:rsid w:val="00341A60"/>
    <w:rsid w:val="003438E5"/>
    <w:rsid w:val="00397167"/>
    <w:rsid w:val="003A5616"/>
    <w:rsid w:val="003B29E2"/>
    <w:rsid w:val="004231FF"/>
    <w:rsid w:val="00444E64"/>
    <w:rsid w:val="00493AFD"/>
    <w:rsid w:val="004A1858"/>
    <w:rsid w:val="004B2E4A"/>
    <w:rsid w:val="004C7EFD"/>
    <w:rsid w:val="00501CA4"/>
    <w:rsid w:val="00534A6B"/>
    <w:rsid w:val="00555245"/>
    <w:rsid w:val="00586036"/>
    <w:rsid w:val="005C4235"/>
    <w:rsid w:val="005E6E6B"/>
    <w:rsid w:val="006128F9"/>
    <w:rsid w:val="006762C8"/>
    <w:rsid w:val="006A1358"/>
    <w:rsid w:val="007163A9"/>
    <w:rsid w:val="00746206"/>
    <w:rsid w:val="007A30A3"/>
    <w:rsid w:val="007D3E32"/>
    <w:rsid w:val="007F3EB8"/>
    <w:rsid w:val="00827749"/>
    <w:rsid w:val="008431D3"/>
    <w:rsid w:val="00867723"/>
    <w:rsid w:val="00885017"/>
    <w:rsid w:val="00886668"/>
    <w:rsid w:val="00905259"/>
    <w:rsid w:val="00916BC0"/>
    <w:rsid w:val="009545E5"/>
    <w:rsid w:val="0095519F"/>
    <w:rsid w:val="00961558"/>
    <w:rsid w:val="00964DBD"/>
    <w:rsid w:val="009736EE"/>
    <w:rsid w:val="00987096"/>
    <w:rsid w:val="009D4C01"/>
    <w:rsid w:val="009F605D"/>
    <w:rsid w:val="009F6948"/>
    <w:rsid w:val="009F7AD7"/>
    <w:rsid w:val="00A106A7"/>
    <w:rsid w:val="00A23F4E"/>
    <w:rsid w:val="00A26279"/>
    <w:rsid w:val="00A3510A"/>
    <w:rsid w:val="00A519C0"/>
    <w:rsid w:val="00A70C91"/>
    <w:rsid w:val="00A71A46"/>
    <w:rsid w:val="00A73A6B"/>
    <w:rsid w:val="00AB18B0"/>
    <w:rsid w:val="00AC118A"/>
    <w:rsid w:val="00AD6DD2"/>
    <w:rsid w:val="00AF7BFD"/>
    <w:rsid w:val="00B4487A"/>
    <w:rsid w:val="00B9130C"/>
    <w:rsid w:val="00B95969"/>
    <w:rsid w:val="00BA2EA3"/>
    <w:rsid w:val="00BA4515"/>
    <w:rsid w:val="00BB2D06"/>
    <w:rsid w:val="00BB6446"/>
    <w:rsid w:val="00BC5F0F"/>
    <w:rsid w:val="00BD0035"/>
    <w:rsid w:val="00BD72E3"/>
    <w:rsid w:val="00C01992"/>
    <w:rsid w:val="00C2115A"/>
    <w:rsid w:val="00C45329"/>
    <w:rsid w:val="00C76A45"/>
    <w:rsid w:val="00C80BFD"/>
    <w:rsid w:val="00CA5BAC"/>
    <w:rsid w:val="00CC128D"/>
    <w:rsid w:val="00CE22C5"/>
    <w:rsid w:val="00D05001"/>
    <w:rsid w:val="00D10714"/>
    <w:rsid w:val="00D234C2"/>
    <w:rsid w:val="00D46782"/>
    <w:rsid w:val="00D67384"/>
    <w:rsid w:val="00D82AC0"/>
    <w:rsid w:val="00D83636"/>
    <w:rsid w:val="00DC20F5"/>
    <w:rsid w:val="00DE2EF7"/>
    <w:rsid w:val="00DF1347"/>
    <w:rsid w:val="00DF4000"/>
    <w:rsid w:val="00E05C19"/>
    <w:rsid w:val="00E3029A"/>
    <w:rsid w:val="00E326C8"/>
    <w:rsid w:val="00E94565"/>
    <w:rsid w:val="00EE0BAF"/>
    <w:rsid w:val="00F26FF5"/>
    <w:rsid w:val="00F277BE"/>
    <w:rsid w:val="00F45E15"/>
    <w:rsid w:val="00F66156"/>
    <w:rsid w:val="00FB0959"/>
    <w:rsid w:val="00FC113A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13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827749"/>
    <w:pPr>
      <w:spacing w:before="100" w:beforeAutospacing="1" w:after="100" w:afterAutospacing="1"/>
    </w:pPr>
  </w:style>
  <w:style w:type="paragraph" w:customStyle="1" w:styleId="msonospacingmailrucssattributepostfix">
    <w:name w:val="msonospacing_mailru_css_attribute_postfix"/>
    <w:basedOn w:val="a"/>
    <w:rsid w:val="00827749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7F3EB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3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F3EB8"/>
    <w:rPr>
      <w:vertAlign w:val="superscript"/>
    </w:rPr>
  </w:style>
  <w:style w:type="paragraph" w:customStyle="1" w:styleId="dt-p">
    <w:name w:val="dt-p"/>
    <w:basedOn w:val="a"/>
    <w:rsid w:val="00BA4515"/>
    <w:pPr>
      <w:spacing w:line="360" w:lineRule="atLeast"/>
      <w:textAlignment w:val="baseline"/>
    </w:pPr>
  </w:style>
  <w:style w:type="paragraph" w:styleId="af3">
    <w:name w:val="No Spacing"/>
    <w:uiPriority w:val="1"/>
    <w:qFormat/>
    <w:rsid w:val="00BA4515"/>
    <w:pPr>
      <w:spacing w:after="0" w:line="240" w:lineRule="auto"/>
    </w:pPr>
  </w:style>
  <w:style w:type="character" w:customStyle="1" w:styleId="af4">
    <w:name w:val="Основной текст_"/>
    <w:link w:val="11"/>
    <w:locked/>
    <w:rsid w:val="00BA4515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4"/>
    <w:rsid w:val="00BA4515"/>
    <w:pPr>
      <w:shd w:val="clear" w:color="auto" w:fill="FFFFFF"/>
      <w:spacing w:line="302" w:lineRule="exact"/>
      <w:ind w:hanging="164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Подпись к таблице"/>
    <w:rsid w:val="00BA4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242B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13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827749"/>
    <w:pPr>
      <w:spacing w:before="100" w:beforeAutospacing="1" w:after="100" w:afterAutospacing="1"/>
    </w:pPr>
  </w:style>
  <w:style w:type="paragraph" w:customStyle="1" w:styleId="msonospacingmailrucssattributepostfix">
    <w:name w:val="msonospacing_mailru_css_attribute_postfix"/>
    <w:basedOn w:val="a"/>
    <w:rsid w:val="00827749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7F3EB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3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F3EB8"/>
    <w:rPr>
      <w:vertAlign w:val="superscript"/>
    </w:rPr>
  </w:style>
  <w:style w:type="paragraph" w:customStyle="1" w:styleId="dt-p">
    <w:name w:val="dt-p"/>
    <w:basedOn w:val="a"/>
    <w:rsid w:val="00BA4515"/>
    <w:pPr>
      <w:spacing w:line="360" w:lineRule="atLeast"/>
      <w:textAlignment w:val="baseline"/>
    </w:pPr>
  </w:style>
  <w:style w:type="paragraph" w:styleId="af3">
    <w:name w:val="No Spacing"/>
    <w:uiPriority w:val="1"/>
    <w:qFormat/>
    <w:rsid w:val="00BA4515"/>
    <w:pPr>
      <w:spacing w:after="0" w:line="240" w:lineRule="auto"/>
    </w:pPr>
  </w:style>
  <w:style w:type="character" w:customStyle="1" w:styleId="af4">
    <w:name w:val="Основной текст_"/>
    <w:link w:val="11"/>
    <w:locked/>
    <w:rsid w:val="00BA4515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4"/>
    <w:rsid w:val="00BA4515"/>
    <w:pPr>
      <w:shd w:val="clear" w:color="auto" w:fill="FFFFFF"/>
      <w:spacing w:line="302" w:lineRule="exact"/>
      <w:ind w:hanging="164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Подпись к таблице"/>
    <w:rsid w:val="00BA4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242B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5EF4-05CC-4F09-9D7D-4252B1D3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2019-11-25T10:24:00Z</cp:lastPrinted>
  <dcterms:created xsi:type="dcterms:W3CDTF">2019-11-13T11:25:00Z</dcterms:created>
  <dcterms:modified xsi:type="dcterms:W3CDTF">2019-11-25T10:24:00Z</dcterms:modified>
</cp:coreProperties>
</file>